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984" w:rsidRDefault="00444984" w:rsidP="00444984">
      <w:pPr>
        <w:rPr>
          <w:b/>
          <w:color w:val="392E2C" w:themeColor="text1"/>
          <w:sz w:val="20"/>
          <w:u w:val="single"/>
        </w:rPr>
      </w:pPr>
    </w:p>
    <w:p w:rsidR="00444984" w:rsidRDefault="00444984" w:rsidP="00444984">
      <w:pPr>
        <w:rPr>
          <w:b/>
          <w:color w:val="392E2C" w:themeColor="text1"/>
          <w:sz w:val="20"/>
          <w:u w:val="single"/>
        </w:rPr>
      </w:pPr>
    </w:p>
    <w:p w:rsidR="00444984" w:rsidRDefault="00444984" w:rsidP="00444984">
      <w:pPr>
        <w:rPr>
          <w:b/>
          <w:color w:val="392E2C" w:themeColor="text1"/>
          <w:sz w:val="20"/>
          <w:u w:val="single"/>
        </w:rPr>
      </w:pPr>
    </w:p>
    <w:p w:rsidR="00444984" w:rsidRDefault="00444984" w:rsidP="00444984">
      <w:pPr>
        <w:rPr>
          <w:b/>
          <w:color w:val="392E2C" w:themeColor="text1"/>
          <w:sz w:val="20"/>
          <w:u w:val="single"/>
        </w:rPr>
      </w:pPr>
      <w:r>
        <w:rPr>
          <w:b/>
          <w:color w:val="392E2C" w:themeColor="text1"/>
          <w:sz w:val="20"/>
          <w:u w:val="single"/>
        </w:rPr>
        <w:t xml:space="preserve">REPORTING MISSING GUIDANCE </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 xml:space="preserve">If your child is missing you </w:t>
      </w:r>
      <w:r w:rsidRPr="00FA19A4">
        <w:rPr>
          <w:b/>
          <w:color w:val="392E2C" w:themeColor="text1"/>
          <w:sz w:val="20"/>
        </w:rPr>
        <w:t>must</w:t>
      </w:r>
      <w:r w:rsidRPr="00FA19A4">
        <w:rPr>
          <w:color w:val="392E2C" w:themeColor="text1"/>
          <w:sz w:val="20"/>
        </w:rPr>
        <w:t xml:space="preserve"> report them as missing to the Police.</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One of the most frequent indicators of Child Exploitation (criminal and sexual) is your child going missing. It is therefore important that you report your child missing to the Police every time they go missing, even if it is occurring on a daily basis.</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 xml:space="preserve">* Be mindful that if your child is being exploited they are often coerced into being secretive about where they are – if you have any doubts please report them as missing. </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 If your child is missing – stay calm. Send them reassuring voice/text messages letting them know you aren’t angry with them and they are welcome home.</w:t>
      </w:r>
    </w:p>
    <w:p w:rsidR="00444984" w:rsidRPr="00FA19A4" w:rsidRDefault="00444984" w:rsidP="00444984">
      <w:pPr>
        <w:rPr>
          <w:color w:val="392E2C" w:themeColor="text1"/>
          <w:sz w:val="20"/>
        </w:rPr>
      </w:pPr>
      <w:r w:rsidRPr="00FA19A4">
        <w:rPr>
          <w:color w:val="392E2C" w:themeColor="text1"/>
          <w:sz w:val="20"/>
        </w:rPr>
        <w:br/>
        <w:t>* Tell them you care about them and you’ll be happy to see them again.</w:t>
      </w:r>
    </w:p>
    <w:p w:rsidR="00444984" w:rsidRPr="00FA19A4" w:rsidRDefault="00444984" w:rsidP="00444984">
      <w:pPr>
        <w:rPr>
          <w:color w:val="392E2C" w:themeColor="text1"/>
          <w:sz w:val="20"/>
        </w:rPr>
      </w:pPr>
      <w:r w:rsidRPr="00FA19A4">
        <w:rPr>
          <w:color w:val="392E2C" w:themeColor="text1"/>
          <w:sz w:val="20"/>
        </w:rPr>
        <w:br/>
        <w:t xml:space="preserve">* Don’t blame yourself or your child. </w:t>
      </w:r>
    </w:p>
    <w:p w:rsidR="00444984" w:rsidRPr="00FA19A4" w:rsidRDefault="00444984" w:rsidP="00444984">
      <w:pPr>
        <w:rPr>
          <w:b/>
          <w:color w:val="392E2C" w:themeColor="text1"/>
          <w:sz w:val="20"/>
        </w:rPr>
      </w:pPr>
      <w:r w:rsidRPr="00FA19A4">
        <w:rPr>
          <w:color w:val="392E2C" w:themeColor="text1"/>
          <w:sz w:val="20"/>
        </w:rPr>
        <w:br/>
      </w:r>
      <w:r w:rsidRPr="00FA19A4">
        <w:rPr>
          <w:b/>
          <w:color w:val="392E2C" w:themeColor="text1"/>
          <w:sz w:val="20"/>
        </w:rPr>
        <w:t xml:space="preserve">* For more information on child exploitation – see the list of signs and symptoms list included in this pack. </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 xml:space="preserve">You can report your child missing by visiting your local Police Station, or over the phone by dialling </w:t>
      </w:r>
      <w:r w:rsidRPr="00FA19A4">
        <w:rPr>
          <w:b/>
          <w:color w:val="392E2C" w:themeColor="text1"/>
          <w:sz w:val="20"/>
        </w:rPr>
        <w:t>101</w:t>
      </w:r>
      <w:r w:rsidRPr="00FA19A4">
        <w:rPr>
          <w:color w:val="392E2C" w:themeColor="text1"/>
          <w:sz w:val="20"/>
        </w:rPr>
        <w:t xml:space="preserve">, which automatically transfers you to West Mercia Police. </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 xml:space="preserve">If you know that your child is in immediate danger and threatened with violence, injury or threat to life, then dial </w:t>
      </w:r>
      <w:r w:rsidRPr="00FA19A4">
        <w:rPr>
          <w:b/>
          <w:color w:val="392E2C" w:themeColor="text1"/>
          <w:sz w:val="20"/>
        </w:rPr>
        <w:t>999</w:t>
      </w:r>
      <w:r w:rsidRPr="00FA19A4">
        <w:rPr>
          <w:color w:val="392E2C" w:themeColor="text1"/>
          <w:sz w:val="20"/>
        </w:rPr>
        <w:t>.</w:t>
      </w:r>
    </w:p>
    <w:p w:rsidR="00444984" w:rsidRPr="00FA19A4" w:rsidRDefault="00444984" w:rsidP="00444984">
      <w:pPr>
        <w:rPr>
          <w:color w:val="392E2C" w:themeColor="text1"/>
          <w:sz w:val="20"/>
        </w:rPr>
      </w:pPr>
    </w:p>
    <w:p w:rsidR="00444984" w:rsidRPr="00FA19A4" w:rsidRDefault="00444984" w:rsidP="00444984">
      <w:pPr>
        <w:rPr>
          <w:b/>
          <w:color w:val="392E2C" w:themeColor="text1"/>
          <w:sz w:val="20"/>
          <w:u w:val="single"/>
        </w:rPr>
      </w:pPr>
      <w:r w:rsidRPr="00FA19A4">
        <w:rPr>
          <w:b/>
          <w:color w:val="392E2C" w:themeColor="text1"/>
          <w:sz w:val="20"/>
          <w:u w:val="single"/>
        </w:rPr>
        <w:t>What you need to know</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You can make a report to the Police as soon as you have done as much as possible to locate your child and that you consider them to be missing. There is no minimum waiting time.</w:t>
      </w:r>
    </w:p>
    <w:p w:rsidR="00444984" w:rsidRPr="00FA19A4" w:rsidRDefault="00444984" w:rsidP="00444984">
      <w:pPr>
        <w:rPr>
          <w:color w:val="392E2C" w:themeColor="text1"/>
          <w:sz w:val="20"/>
        </w:rPr>
      </w:pPr>
    </w:p>
    <w:p w:rsidR="00444984" w:rsidRPr="00FA19A4" w:rsidRDefault="00444984" w:rsidP="00444984">
      <w:pPr>
        <w:pStyle w:val="ListParagraph"/>
        <w:numPr>
          <w:ilvl w:val="0"/>
          <w:numId w:val="14"/>
        </w:numPr>
        <w:rPr>
          <w:color w:val="392E2C" w:themeColor="text1"/>
          <w:sz w:val="20"/>
        </w:rPr>
      </w:pPr>
      <w:r w:rsidRPr="00FA19A4">
        <w:rPr>
          <w:color w:val="392E2C" w:themeColor="text1"/>
          <w:sz w:val="20"/>
        </w:rPr>
        <w:t>When you call the Police, you are usually put through to an Operator.</w:t>
      </w:r>
    </w:p>
    <w:p w:rsidR="00444984" w:rsidRPr="00FA19A4" w:rsidRDefault="00444984" w:rsidP="00444984">
      <w:pPr>
        <w:pStyle w:val="ListParagraph"/>
        <w:numPr>
          <w:ilvl w:val="0"/>
          <w:numId w:val="14"/>
        </w:numPr>
        <w:rPr>
          <w:color w:val="392E2C" w:themeColor="text1"/>
          <w:sz w:val="20"/>
        </w:rPr>
      </w:pPr>
      <w:r w:rsidRPr="00FA19A4">
        <w:rPr>
          <w:color w:val="392E2C" w:themeColor="text1"/>
          <w:sz w:val="20"/>
        </w:rPr>
        <w:t xml:space="preserve">You should tell them straight away that you are reporting a child missing. </w:t>
      </w:r>
    </w:p>
    <w:p w:rsidR="00444984" w:rsidRPr="00FA19A4" w:rsidRDefault="00444984" w:rsidP="00444984">
      <w:pPr>
        <w:pStyle w:val="ListParagraph"/>
        <w:numPr>
          <w:ilvl w:val="0"/>
          <w:numId w:val="14"/>
        </w:numPr>
        <w:rPr>
          <w:color w:val="392E2C" w:themeColor="text1"/>
          <w:sz w:val="20"/>
          <w:highlight w:val="yellow"/>
        </w:rPr>
      </w:pPr>
      <w:r w:rsidRPr="00FA19A4">
        <w:rPr>
          <w:color w:val="392E2C" w:themeColor="text1"/>
          <w:sz w:val="20"/>
          <w:highlight w:val="yellow"/>
        </w:rPr>
        <w:t>If this is not the first time you have reported your child missing and there are ongoing concerns about child exploitation, please state this.</w:t>
      </w:r>
    </w:p>
    <w:p w:rsidR="00444984" w:rsidRPr="00FA19A4" w:rsidRDefault="00444984" w:rsidP="00444984">
      <w:pPr>
        <w:pStyle w:val="ListParagraph"/>
        <w:numPr>
          <w:ilvl w:val="0"/>
          <w:numId w:val="14"/>
        </w:numPr>
        <w:rPr>
          <w:color w:val="392E2C" w:themeColor="text1"/>
          <w:sz w:val="20"/>
          <w:highlight w:val="yellow"/>
        </w:rPr>
      </w:pPr>
      <w:r w:rsidRPr="00FA19A4">
        <w:rPr>
          <w:color w:val="392E2C" w:themeColor="text1"/>
          <w:sz w:val="20"/>
          <w:highlight w:val="yellow"/>
        </w:rPr>
        <w:t xml:space="preserve">If your child is under a Plan from Children’s Services (e.g. Child In Need, Risk Management, Child Protection etc.) then please state this and if there are any agreed curfew times. For example you may have been asked to report your child missing 15 minutes after a curfew time has been missed. </w:t>
      </w:r>
    </w:p>
    <w:p w:rsidR="00444984" w:rsidRPr="00FA19A4" w:rsidRDefault="00444984" w:rsidP="00444984">
      <w:pPr>
        <w:pStyle w:val="ListParagraph"/>
        <w:numPr>
          <w:ilvl w:val="0"/>
          <w:numId w:val="14"/>
        </w:numPr>
        <w:rPr>
          <w:color w:val="392E2C" w:themeColor="text1"/>
          <w:sz w:val="20"/>
        </w:rPr>
      </w:pPr>
      <w:r w:rsidRPr="00FA19A4">
        <w:rPr>
          <w:color w:val="392E2C" w:themeColor="text1"/>
          <w:sz w:val="20"/>
        </w:rPr>
        <w:t>The Operator will then ask for your location and the length of time your child has been missing.</w:t>
      </w:r>
    </w:p>
    <w:p w:rsidR="00444984" w:rsidRPr="00FA19A4" w:rsidRDefault="00444984" w:rsidP="00444984">
      <w:pPr>
        <w:pStyle w:val="ListParagraph"/>
        <w:numPr>
          <w:ilvl w:val="0"/>
          <w:numId w:val="14"/>
        </w:numPr>
        <w:rPr>
          <w:color w:val="392E2C" w:themeColor="text1"/>
          <w:sz w:val="20"/>
        </w:rPr>
      </w:pPr>
      <w:r w:rsidRPr="00FA19A4">
        <w:rPr>
          <w:b/>
          <w:color w:val="392E2C" w:themeColor="text1"/>
          <w:sz w:val="20"/>
        </w:rPr>
        <w:t>Please use our Missing Event Templates to assist you with information they will require.</w:t>
      </w:r>
    </w:p>
    <w:p w:rsidR="00444984" w:rsidRPr="00FA19A4" w:rsidRDefault="00444984" w:rsidP="00444984">
      <w:pPr>
        <w:pStyle w:val="ListParagraph"/>
        <w:numPr>
          <w:ilvl w:val="0"/>
          <w:numId w:val="14"/>
        </w:numPr>
        <w:rPr>
          <w:color w:val="392E2C" w:themeColor="text1"/>
          <w:sz w:val="20"/>
        </w:rPr>
      </w:pPr>
      <w:r w:rsidRPr="00FA19A4">
        <w:rPr>
          <w:color w:val="392E2C" w:themeColor="text1"/>
          <w:sz w:val="20"/>
        </w:rPr>
        <w:t>They will then put you through to a Police Officer, or request a Police Officer to call you back or visit you at home. It is important that you ask for a Police incident number for future reference.</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When you are contacted by a Police Officer, you should also ask them for:</w:t>
      </w:r>
    </w:p>
    <w:p w:rsidR="00444984" w:rsidRPr="00FA19A4" w:rsidRDefault="00444984" w:rsidP="00444984">
      <w:pPr>
        <w:rPr>
          <w:color w:val="392E2C" w:themeColor="text1"/>
          <w:sz w:val="20"/>
        </w:rPr>
      </w:pPr>
    </w:p>
    <w:p w:rsidR="00444984" w:rsidRPr="00FA19A4" w:rsidRDefault="00444984" w:rsidP="00444984">
      <w:pPr>
        <w:pStyle w:val="ListParagraph"/>
        <w:numPr>
          <w:ilvl w:val="0"/>
          <w:numId w:val="15"/>
        </w:numPr>
        <w:rPr>
          <w:color w:val="392E2C" w:themeColor="text1"/>
          <w:sz w:val="20"/>
        </w:rPr>
      </w:pPr>
      <w:r w:rsidRPr="00FA19A4">
        <w:rPr>
          <w:color w:val="392E2C" w:themeColor="text1"/>
          <w:sz w:val="20"/>
        </w:rPr>
        <w:t>Their name, collar number, telephone extension and email address;</w:t>
      </w:r>
    </w:p>
    <w:p w:rsidR="00444984" w:rsidRPr="00FA19A4" w:rsidRDefault="00444984" w:rsidP="00444984">
      <w:pPr>
        <w:pStyle w:val="ListParagraph"/>
        <w:numPr>
          <w:ilvl w:val="0"/>
          <w:numId w:val="15"/>
        </w:numPr>
        <w:rPr>
          <w:color w:val="392E2C" w:themeColor="text1"/>
          <w:sz w:val="20"/>
        </w:rPr>
      </w:pPr>
      <w:r w:rsidRPr="00FA19A4">
        <w:rPr>
          <w:color w:val="392E2C" w:themeColor="text1"/>
          <w:sz w:val="20"/>
        </w:rPr>
        <w:t>Contact details for the Child Exploitation (CE) Team within the Police;</w:t>
      </w:r>
    </w:p>
    <w:p w:rsidR="00444984" w:rsidRPr="00FA19A4" w:rsidRDefault="00444984" w:rsidP="00444984">
      <w:pPr>
        <w:pStyle w:val="ListParagraph"/>
        <w:numPr>
          <w:ilvl w:val="0"/>
          <w:numId w:val="15"/>
        </w:numPr>
        <w:rPr>
          <w:color w:val="392E2C" w:themeColor="text1"/>
          <w:sz w:val="20"/>
        </w:rPr>
      </w:pPr>
      <w:r w:rsidRPr="00FA19A4">
        <w:rPr>
          <w:color w:val="392E2C" w:themeColor="text1"/>
          <w:sz w:val="20"/>
        </w:rPr>
        <w:t xml:space="preserve">Contact details for the Missing Person Coordinator; and </w:t>
      </w:r>
    </w:p>
    <w:p w:rsidR="00444984" w:rsidRPr="00FA19A4" w:rsidRDefault="00444984" w:rsidP="00444984">
      <w:pPr>
        <w:pStyle w:val="ListParagraph"/>
        <w:numPr>
          <w:ilvl w:val="0"/>
          <w:numId w:val="15"/>
        </w:numPr>
        <w:rPr>
          <w:b/>
          <w:color w:val="392E2C" w:themeColor="text1"/>
          <w:sz w:val="22"/>
          <w:szCs w:val="22"/>
          <w:u w:val="single"/>
        </w:rPr>
      </w:pPr>
      <w:r w:rsidRPr="00FA19A4">
        <w:rPr>
          <w:color w:val="392E2C" w:themeColor="text1"/>
          <w:sz w:val="20"/>
        </w:rPr>
        <w:t>An alternative Police contact, should the named person not be available to take your calls</w:t>
      </w:r>
    </w:p>
    <w:p w:rsidR="00444984" w:rsidRPr="00444984" w:rsidRDefault="00444984" w:rsidP="00444984">
      <w:pPr>
        <w:rPr>
          <w:b/>
          <w:color w:val="392E2C" w:themeColor="text1"/>
          <w:sz w:val="16"/>
          <w:szCs w:val="16"/>
          <w:u w:val="single"/>
        </w:rPr>
      </w:pPr>
    </w:p>
    <w:p w:rsidR="00444984" w:rsidRPr="00FA19A4" w:rsidRDefault="00444984" w:rsidP="00444984">
      <w:pPr>
        <w:rPr>
          <w:b/>
          <w:color w:val="392E2C" w:themeColor="text1"/>
          <w:sz w:val="20"/>
          <w:u w:val="single"/>
        </w:rPr>
      </w:pPr>
      <w:r w:rsidRPr="00FA19A4">
        <w:rPr>
          <w:b/>
          <w:color w:val="392E2C" w:themeColor="text1"/>
          <w:sz w:val="20"/>
          <w:u w:val="single"/>
        </w:rPr>
        <w:t>Response</w:t>
      </w:r>
    </w:p>
    <w:p w:rsidR="00444984" w:rsidRPr="00444984" w:rsidRDefault="00444984" w:rsidP="00444984">
      <w:pPr>
        <w:rPr>
          <w:color w:val="392E2C" w:themeColor="text1"/>
          <w:sz w:val="16"/>
          <w:szCs w:val="16"/>
        </w:rPr>
      </w:pPr>
    </w:p>
    <w:p w:rsidR="00444984" w:rsidRPr="00FA19A4" w:rsidRDefault="00444984" w:rsidP="00444984">
      <w:pPr>
        <w:rPr>
          <w:color w:val="392E2C" w:themeColor="text1"/>
          <w:sz w:val="20"/>
        </w:rPr>
      </w:pPr>
      <w:r w:rsidRPr="00FA19A4">
        <w:rPr>
          <w:color w:val="392E2C" w:themeColor="text1"/>
          <w:sz w:val="20"/>
        </w:rPr>
        <w:t xml:space="preserve">Once you have reported your child as missing to the Police, they will make an assessment of the level of risk to them. </w:t>
      </w:r>
    </w:p>
    <w:p w:rsidR="00444984" w:rsidRPr="00444984" w:rsidRDefault="00444984" w:rsidP="00444984">
      <w:pPr>
        <w:rPr>
          <w:color w:val="392E2C" w:themeColor="text1"/>
          <w:sz w:val="16"/>
          <w:szCs w:val="16"/>
        </w:rPr>
      </w:pPr>
    </w:p>
    <w:p w:rsidR="00444984" w:rsidRPr="00FA19A4" w:rsidRDefault="00444984" w:rsidP="00444984">
      <w:pPr>
        <w:rPr>
          <w:color w:val="392E2C" w:themeColor="text1"/>
          <w:sz w:val="20"/>
        </w:rPr>
      </w:pPr>
      <w:r w:rsidRPr="00FA19A4">
        <w:rPr>
          <w:color w:val="392E2C" w:themeColor="text1"/>
          <w:sz w:val="20"/>
        </w:rPr>
        <w:t>Your child’s age and circumstances of their disappearance (e.g. whether or not they have been reported missing before) will dictate the level o</w:t>
      </w:r>
      <w:r>
        <w:rPr>
          <w:color w:val="392E2C" w:themeColor="text1"/>
          <w:sz w:val="20"/>
        </w:rPr>
        <w:t>f investigation they undertake.</w:t>
      </w:r>
    </w:p>
    <w:p w:rsidR="00444984" w:rsidRPr="00FA19A4" w:rsidRDefault="00444984" w:rsidP="00444984">
      <w:pPr>
        <w:rPr>
          <w:color w:val="392E2C" w:themeColor="text1"/>
          <w:sz w:val="20"/>
        </w:rPr>
      </w:pPr>
      <w:r w:rsidRPr="00FA19A4">
        <w:rPr>
          <w:color w:val="392E2C" w:themeColor="text1"/>
          <w:sz w:val="20"/>
        </w:rPr>
        <w:t>This may include:</w:t>
      </w:r>
    </w:p>
    <w:p w:rsidR="00444984" w:rsidRPr="00444984" w:rsidRDefault="00444984" w:rsidP="00444984">
      <w:pPr>
        <w:rPr>
          <w:color w:val="392E2C" w:themeColor="text1"/>
          <w:sz w:val="16"/>
          <w:szCs w:val="16"/>
        </w:rPr>
      </w:pPr>
    </w:p>
    <w:p w:rsidR="00444984" w:rsidRPr="00FA19A4" w:rsidRDefault="00444984" w:rsidP="00444984">
      <w:pPr>
        <w:pStyle w:val="ListParagraph"/>
        <w:numPr>
          <w:ilvl w:val="0"/>
          <w:numId w:val="16"/>
        </w:numPr>
        <w:rPr>
          <w:color w:val="392E2C" w:themeColor="text1"/>
          <w:sz w:val="20"/>
        </w:rPr>
      </w:pPr>
      <w:r w:rsidRPr="00FA19A4">
        <w:rPr>
          <w:color w:val="392E2C" w:themeColor="text1"/>
          <w:sz w:val="20"/>
        </w:rPr>
        <w:t>Searching the area/s where your child was last seen, or is known to frequent. This will include your own home and garden, shed and/or garage;</w:t>
      </w:r>
    </w:p>
    <w:p w:rsidR="00444984" w:rsidRPr="00FA19A4" w:rsidRDefault="00444984" w:rsidP="00444984">
      <w:pPr>
        <w:pStyle w:val="ListParagraph"/>
        <w:numPr>
          <w:ilvl w:val="0"/>
          <w:numId w:val="16"/>
        </w:numPr>
        <w:rPr>
          <w:color w:val="392E2C" w:themeColor="text1"/>
          <w:sz w:val="20"/>
        </w:rPr>
      </w:pPr>
      <w:r w:rsidRPr="00FA19A4">
        <w:rPr>
          <w:color w:val="392E2C" w:themeColor="text1"/>
          <w:sz w:val="20"/>
        </w:rPr>
        <w:t>Attempts to contact them by phone or online;</w:t>
      </w:r>
    </w:p>
    <w:p w:rsidR="00444984" w:rsidRPr="00FA19A4" w:rsidRDefault="00444984" w:rsidP="00444984">
      <w:pPr>
        <w:pStyle w:val="ListParagraph"/>
        <w:numPr>
          <w:ilvl w:val="0"/>
          <w:numId w:val="16"/>
        </w:numPr>
        <w:rPr>
          <w:color w:val="392E2C" w:themeColor="text1"/>
          <w:sz w:val="20"/>
        </w:rPr>
      </w:pPr>
      <w:r w:rsidRPr="00FA19A4">
        <w:rPr>
          <w:color w:val="392E2C" w:themeColor="text1"/>
          <w:sz w:val="20"/>
        </w:rPr>
        <w:t xml:space="preserve">Checking local hospital admissions; and </w:t>
      </w:r>
    </w:p>
    <w:p w:rsidR="00444984" w:rsidRPr="00444984" w:rsidRDefault="00444984" w:rsidP="00444984">
      <w:pPr>
        <w:pStyle w:val="ListParagraph"/>
        <w:numPr>
          <w:ilvl w:val="0"/>
          <w:numId w:val="16"/>
        </w:numPr>
        <w:rPr>
          <w:color w:val="392E2C" w:themeColor="text1"/>
          <w:sz w:val="20"/>
        </w:rPr>
      </w:pPr>
      <w:r w:rsidRPr="00FA19A4">
        <w:rPr>
          <w:color w:val="392E2C" w:themeColor="text1"/>
          <w:sz w:val="20"/>
        </w:rPr>
        <w:t>Reviewing CCTV footage.</w:t>
      </w:r>
    </w:p>
    <w:p w:rsidR="00444984" w:rsidRPr="00FA19A4" w:rsidRDefault="00444984" w:rsidP="00444984">
      <w:pPr>
        <w:rPr>
          <w:b/>
          <w:color w:val="392E2C" w:themeColor="text1"/>
          <w:sz w:val="20"/>
          <w:u w:val="single"/>
        </w:rPr>
      </w:pPr>
      <w:r w:rsidRPr="00FA19A4">
        <w:rPr>
          <w:b/>
          <w:color w:val="392E2C" w:themeColor="text1"/>
          <w:sz w:val="20"/>
          <w:u w:val="single"/>
        </w:rPr>
        <w:lastRenderedPageBreak/>
        <w:t xml:space="preserve">What happens when my child returns home? </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 xml:space="preserve">Your child may return of their own accord, but if the police locate them then they will most likely undertake a </w:t>
      </w:r>
      <w:r w:rsidRPr="00FA19A4">
        <w:rPr>
          <w:b/>
          <w:color w:val="392E2C" w:themeColor="text1"/>
          <w:sz w:val="20"/>
        </w:rPr>
        <w:t>Safe and well check</w:t>
      </w:r>
      <w:r w:rsidRPr="00FA19A4">
        <w:rPr>
          <w:color w:val="392E2C" w:themeColor="text1"/>
          <w:sz w:val="20"/>
        </w:rPr>
        <w:t>. This should be within 72 hours of the child’s return, but can vary.</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In Herefordshire a Return Home Interview (RHI) is also carried out by the Local Authority’s Child Exploitation Team. The RHI explores the reasons the child has gone missing, and looks to see if there are any support services that can be referred to help prevent a young person going missing again.</w:t>
      </w:r>
    </w:p>
    <w:p w:rsidR="00444984" w:rsidRPr="00FA19A4" w:rsidRDefault="00444984" w:rsidP="00444984">
      <w:pPr>
        <w:jc w:val="both"/>
        <w:rPr>
          <w:color w:val="392E2C" w:themeColor="text1"/>
          <w:sz w:val="20"/>
        </w:rPr>
      </w:pPr>
    </w:p>
    <w:p w:rsidR="00444984" w:rsidRPr="00FA19A4" w:rsidRDefault="00444984" w:rsidP="00444984">
      <w:pPr>
        <w:rPr>
          <w:b/>
          <w:color w:val="392E2C" w:themeColor="text1"/>
          <w:sz w:val="20"/>
          <w:u w:val="single"/>
        </w:rPr>
      </w:pPr>
      <w:r w:rsidRPr="00FA19A4">
        <w:rPr>
          <w:b/>
          <w:color w:val="392E2C" w:themeColor="text1"/>
          <w:sz w:val="20"/>
          <w:u w:val="single"/>
        </w:rPr>
        <w:t>CHILD EXPLOITATION</w:t>
      </w:r>
    </w:p>
    <w:p w:rsidR="00444984" w:rsidRPr="00FA19A4" w:rsidRDefault="00444984" w:rsidP="00444984">
      <w:pPr>
        <w:rPr>
          <w:sz w:val="20"/>
        </w:rPr>
      </w:pPr>
    </w:p>
    <w:p w:rsidR="00444984" w:rsidRPr="00FA19A4" w:rsidRDefault="00444984" w:rsidP="00444984">
      <w:pPr>
        <w:rPr>
          <w:i/>
          <w:sz w:val="20"/>
        </w:rPr>
      </w:pPr>
      <w:r w:rsidRPr="00FA19A4">
        <w:rPr>
          <w:rStyle w:val="e24kjd"/>
          <w:bCs/>
          <w:i/>
          <w:sz w:val="20"/>
        </w:rPr>
        <w:t>Child exploitation</w:t>
      </w:r>
      <w:r w:rsidRPr="00FA19A4">
        <w:rPr>
          <w:rStyle w:val="e24kjd"/>
          <w:i/>
          <w:sz w:val="20"/>
        </w:rPr>
        <w:t xml:space="preserve"> refers to the use of </w:t>
      </w:r>
      <w:r w:rsidRPr="00FA19A4">
        <w:rPr>
          <w:rStyle w:val="e24kjd"/>
          <w:bCs/>
          <w:i/>
          <w:sz w:val="20"/>
        </w:rPr>
        <w:t>children</w:t>
      </w:r>
      <w:r w:rsidRPr="00FA19A4">
        <w:rPr>
          <w:rStyle w:val="e24kjd"/>
          <w:i/>
          <w:sz w:val="20"/>
        </w:rPr>
        <w:t xml:space="preserve"> for someone else's advantage, gratification or profit often resulting in unjust, cruel and harmful treatment of the </w:t>
      </w:r>
      <w:r w:rsidRPr="00FA19A4">
        <w:rPr>
          <w:rStyle w:val="e24kjd"/>
          <w:bCs/>
          <w:i/>
          <w:sz w:val="20"/>
        </w:rPr>
        <w:t>child</w:t>
      </w:r>
      <w:r w:rsidRPr="00FA19A4">
        <w:rPr>
          <w:rStyle w:val="e24kjd"/>
          <w:i/>
          <w:sz w:val="20"/>
        </w:rPr>
        <w:t xml:space="preserve">. These activities are to the detriment of the </w:t>
      </w:r>
      <w:r w:rsidRPr="00FA19A4">
        <w:rPr>
          <w:rStyle w:val="e24kjd"/>
          <w:bCs/>
          <w:i/>
          <w:sz w:val="20"/>
        </w:rPr>
        <w:t>child's</w:t>
      </w:r>
      <w:r w:rsidRPr="00FA19A4">
        <w:rPr>
          <w:rStyle w:val="e24kjd"/>
          <w:i/>
          <w:sz w:val="20"/>
        </w:rPr>
        <w:t xml:space="preserve"> physical or mental health, education, moral or social-emotional development (NSPCC).</w:t>
      </w:r>
    </w:p>
    <w:p w:rsidR="00444984" w:rsidRPr="00FA19A4" w:rsidRDefault="00444984" w:rsidP="00444984">
      <w:pPr>
        <w:rPr>
          <w:color w:val="392E2C" w:themeColor="text1"/>
          <w:sz w:val="20"/>
        </w:rPr>
      </w:pPr>
    </w:p>
    <w:p w:rsidR="00444984" w:rsidRPr="00FA19A4" w:rsidRDefault="00444984" w:rsidP="00444984">
      <w:pPr>
        <w:rPr>
          <w:b/>
          <w:color w:val="392E2C" w:themeColor="text1"/>
          <w:sz w:val="20"/>
          <w:u w:val="single"/>
        </w:rPr>
      </w:pPr>
      <w:r w:rsidRPr="00FA19A4">
        <w:rPr>
          <w:b/>
          <w:color w:val="392E2C" w:themeColor="text1"/>
          <w:sz w:val="20"/>
          <w:u w:val="single"/>
        </w:rPr>
        <w:t>Signs and Symptoms</w:t>
      </w:r>
    </w:p>
    <w:p w:rsidR="00444984" w:rsidRPr="00FA19A4" w:rsidRDefault="00444984" w:rsidP="00444984">
      <w:pPr>
        <w:rPr>
          <w:b/>
          <w:color w:val="392E2C" w:themeColor="text1"/>
          <w:sz w:val="20"/>
          <w:u w:val="single"/>
        </w:rPr>
      </w:pPr>
    </w:p>
    <w:p w:rsidR="00444984" w:rsidRPr="00FA19A4" w:rsidRDefault="00444984" w:rsidP="00444984">
      <w:pPr>
        <w:rPr>
          <w:color w:val="392E2C" w:themeColor="text1"/>
          <w:sz w:val="20"/>
        </w:rPr>
      </w:pPr>
      <w:r w:rsidRPr="00FA19A4">
        <w:rPr>
          <w:color w:val="392E2C" w:themeColor="text1"/>
          <w:sz w:val="20"/>
        </w:rPr>
        <w:t>List of things/behaviours etc. to look out for:</w:t>
      </w:r>
    </w:p>
    <w:p w:rsidR="00444984" w:rsidRPr="00FA19A4" w:rsidRDefault="00444984" w:rsidP="00444984">
      <w:pPr>
        <w:rPr>
          <w:color w:val="392E2C" w:themeColor="text1"/>
          <w:sz w:val="20"/>
        </w:rPr>
      </w:pPr>
    </w:p>
    <w:p w:rsidR="00444984" w:rsidRPr="00FA19A4" w:rsidRDefault="00444984" w:rsidP="00444984">
      <w:pPr>
        <w:pStyle w:val="ListParagraph"/>
        <w:numPr>
          <w:ilvl w:val="0"/>
          <w:numId w:val="17"/>
        </w:numPr>
        <w:rPr>
          <w:color w:val="392E2C" w:themeColor="text1"/>
          <w:sz w:val="20"/>
        </w:rPr>
      </w:pPr>
      <w:r w:rsidRPr="00FA19A4">
        <w:rPr>
          <w:color w:val="392E2C" w:themeColor="text1"/>
          <w:sz w:val="20"/>
        </w:rPr>
        <w:t>Truancy from school</w:t>
      </w:r>
    </w:p>
    <w:p w:rsidR="00444984" w:rsidRPr="00FA19A4" w:rsidRDefault="00444984" w:rsidP="00444984">
      <w:pPr>
        <w:pStyle w:val="ListParagraph"/>
        <w:numPr>
          <w:ilvl w:val="0"/>
          <w:numId w:val="17"/>
        </w:numPr>
        <w:rPr>
          <w:color w:val="392E2C" w:themeColor="text1"/>
          <w:sz w:val="20"/>
        </w:rPr>
      </w:pPr>
      <w:r w:rsidRPr="00FA19A4">
        <w:rPr>
          <w:color w:val="392E2C" w:themeColor="text1"/>
          <w:sz w:val="20"/>
        </w:rPr>
        <w:t>Missing from home or secretive about where they are when out</w:t>
      </w:r>
    </w:p>
    <w:p w:rsidR="00444984" w:rsidRPr="00FA19A4" w:rsidRDefault="00444984" w:rsidP="00444984">
      <w:pPr>
        <w:pStyle w:val="ListParagraph"/>
        <w:numPr>
          <w:ilvl w:val="0"/>
          <w:numId w:val="17"/>
        </w:numPr>
        <w:rPr>
          <w:color w:val="392E2C" w:themeColor="text1"/>
          <w:sz w:val="20"/>
        </w:rPr>
      </w:pPr>
      <w:r w:rsidRPr="00FA19A4">
        <w:rPr>
          <w:color w:val="392E2C" w:themeColor="text1"/>
          <w:sz w:val="20"/>
        </w:rPr>
        <w:t>Unaccounted for cash</w:t>
      </w:r>
    </w:p>
    <w:p w:rsidR="00444984" w:rsidRPr="00FA19A4" w:rsidRDefault="00444984" w:rsidP="00444984">
      <w:pPr>
        <w:pStyle w:val="ListParagraph"/>
        <w:numPr>
          <w:ilvl w:val="0"/>
          <w:numId w:val="17"/>
        </w:numPr>
        <w:rPr>
          <w:color w:val="392E2C" w:themeColor="text1"/>
          <w:sz w:val="20"/>
        </w:rPr>
      </w:pPr>
      <w:r w:rsidRPr="00FA19A4">
        <w:rPr>
          <w:color w:val="392E2C" w:themeColor="text1"/>
          <w:sz w:val="20"/>
        </w:rPr>
        <w:t>Unaccounted for gifts (trainers, tracksuits, food etc)</w:t>
      </w:r>
    </w:p>
    <w:p w:rsidR="00444984" w:rsidRPr="00FA19A4" w:rsidRDefault="00444984" w:rsidP="00444984">
      <w:pPr>
        <w:pStyle w:val="ListParagraph"/>
        <w:numPr>
          <w:ilvl w:val="0"/>
          <w:numId w:val="17"/>
        </w:numPr>
        <w:rPr>
          <w:color w:val="392E2C" w:themeColor="text1"/>
          <w:sz w:val="20"/>
        </w:rPr>
      </w:pPr>
      <w:r w:rsidRPr="00FA19A4">
        <w:rPr>
          <w:color w:val="392E2C" w:themeColor="text1"/>
          <w:sz w:val="20"/>
        </w:rPr>
        <w:t>Associating with new people / older people</w:t>
      </w:r>
    </w:p>
    <w:p w:rsidR="00444984" w:rsidRPr="00FA19A4" w:rsidRDefault="00444984" w:rsidP="00444984">
      <w:pPr>
        <w:pStyle w:val="ListParagraph"/>
        <w:numPr>
          <w:ilvl w:val="0"/>
          <w:numId w:val="17"/>
        </w:numPr>
        <w:rPr>
          <w:color w:val="392E2C" w:themeColor="text1"/>
          <w:sz w:val="20"/>
          <w:lang w:val="en-US"/>
        </w:rPr>
      </w:pPr>
      <w:r w:rsidRPr="00FA19A4">
        <w:rPr>
          <w:color w:val="392E2C" w:themeColor="text1"/>
          <w:sz w:val="20"/>
        </w:rPr>
        <w:t>Change in Behaviour</w:t>
      </w:r>
    </w:p>
    <w:p w:rsidR="00444984" w:rsidRPr="00FA19A4" w:rsidRDefault="00444984" w:rsidP="00444984">
      <w:pPr>
        <w:pStyle w:val="ListParagraph"/>
        <w:numPr>
          <w:ilvl w:val="0"/>
          <w:numId w:val="17"/>
        </w:numPr>
        <w:rPr>
          <w:color w:val="392E2C" w:themeColor="text1"/>
          <w:sz w:val="20"/>
          <w:lang w:val="en-US"/>
        </w:rPr>
      </w:pPr>
      <w:r w:rsidRPr="00FA19A4">
        <w:rPr>
          <w:color w:val="392E2C" w:themeColor="text1"/>
          <w:sz w:val="20"/>
        </w:rPr>
        <w:t xml:space="preserve">Change in Interests </w:t>
      </w:r>
    </w:p>
    <w:p w:rsidR="00444984" w:rsidRPr="00FA19A4" w:rsidRDefault="00444984" w:rsidP="00444984">
      <w:pPr>
        <w:pStyle w:val="ListParagraph"/>
        <w:numPr>
          <w:ilvl w:val="0"/>
          <w:numId w:val="17"/>
        </w:numPr>
        <w:rPr>
          <w:color w:val="392E2C" w:themeColor="text1"/>
          <w:sz w:val="20"/>
          <w:lang w:val="en-US"/>
        </w:rPr>
      </w:pPr>
      <w:r w:rsidRPr="00FA19A4">
        <w:rPr>
          <w:color w:val="392E2C" w:themeColor="text1"/>
          <w:sz w:val="20"/>
        </w:rPr>
        <w:t>Train/Bus tickets to places away from where they live</w:t>
      </w:r>
    </w:p>
    <w:p w:rsidR="00444984" w:rsidRPr="00FA19A4" w:rsidRDefault="00444984" w:rsidP="00444984">
      <w:pPr>
        <w:pStyle w:val="ListParagraph"/>
        <w:numPr>
          <w:ilvl w:val="0"/>
          <w:numId w:val="17"/>
        </w:numPr>
        <w:rPr>
          <w:color w:val="392E2C" w:themeColor="text1"/>
          <w:sz w:val="20"/>
          <w:lang w:val="en-US"/>
        </w:rPr>
      </w:pPr>
      <w:r w:rsidRPr="00FA19A4">
        <w:rPr>
          <w:color w:val="392E2C" w:themeColor="text1"/>
          <w:sz w:val="20"/>
        </w:rPr>
        <w:t xml:space="preserve">Signs of assault </w:t>
      </w:r>
    </w:p>
    <w:p w:rsidR="00444984" w:rsidRPr="00FA19A4" w:rsidRDefault="00444984" w:rsidP="00444984">
      <w:pPr>
        <w:pStyle w:val="ListParagraph"/>
        <w:numPr>
          <w:ilvl w:val="0"/>
          <w:numId w:val="17"/>
        </w:numPr>
        <w:rPr>
          <w:color w:val="392E2C" w:themeColor="text1"/>
          <w:sz w:val="20"/>
          <w:lang w:val="en-US"/>
        </w:rPr>
      </w:pPr>
      <w:r w:rsidRPr="00FA19A4">
        <w:rPr>
          <w:color w:val="392E2C" w:themeColor="text1"/>
          <w:sz w:val="20"/>
        </w:rPr>
        <w:t>Poor hygiene/extreme tiredness</w:t>
      </w:r>
    </w:p>
    <w:p w:rsidR="00444984" w:rsidRPr="00FA19A4" w:rsidRDefault="00444984" w:rsidP="00444984">
      <w:pPr>
        <w:pStyle w:val="ListParagraph"/>
        <w:numPr>
          <w:ilvl w:val="0"/>
          <w:numId w:val="17"/>
        </w:numPr>
        <w:rPr>
          <w:color w:val="392E2C" w:themeColor="text1"/>
          <w:sz w:val="20"/>
          <w:lang w:val="en-US"/>
        </w:rPr>
      </w:pPr>
      <w:r w:rsidRPr="00FA19A4">
        <w:rPr>
          <w:color w:val="392E2C" w:themeColor="text1"/>
          <w:sz w:val="20"/>
        </w:rPr>
        <w:t xml:space="preserve">Numerous phones </w:t>
      </w:r>
    </w:p>
    <w:p w:rsidR="00444984" w:rsidRPr="00FA19A4" w:rsidRDefault="00444984" w:rsidP="00444984">
      <w:pPr>
        <w:pStyle w:val="ListParagraph"/>
        <w:numPr>
          <w:ilvl w:val="0"/>
          <w:numId w:val="17"/>
        </w:numPr>
        <w:rPr>
          <w:color w:val="392E2C" w:themeColor="text1"/>
          <w:sz w:val="20"/>
          <w:lang w:val="en-US"/>
        </w:rPr>
      </w:pPr>
      <w:r w:rsidRPr="00FA19A4">
        <w:rPr>
          <w:color w:val="392E2C" w:themeColor="text1"/>
          <w:sz w:val="20"/>
        </w:rPr>
        <w:t xml:space="preserve">Secretive with phone use/ Increased number of calls/ messages </w:t>
      </w:r>
    </w:p>
    <w:p w:rsidR="00444984" w:rsidRPr="00FA19A4" w:rsidRDefault="00444984" w:rsidP="00444984">
      <w:pPr>
        <w:pStyle w:val="ListParagraph"/>
        <w:numPr>
          <w:ilvl w:val="0"/>
          <w:numId w:val="17"/>
        </w:numPr>
        <w:rPr>
          <w:color w:val="392E2C" w:themeColor="text1"/>
          <w:sz w:val="20"/>
          <w:lang w:val="en-US"/>
        </w:rPr>
      </w:pPr>
      <w:r w:rsidRPr="00FA19A4">
        <w:rPr>
          <w:color w:val="392E2C" w:themeColor="text1"/>
          <w:sz w:val="20"/>
        </w:rPr>
        <w:t xml:space="preserve">Sexualised behaviour </w:t>
      </w:r>
    </w:p>
    <w:p w:rsidR="00444984" w:rsidRPr="00FA19A4" w:rsidRDefault="00444984" w:rsidP="00444984">
      <w:pPr>
        <w:pStyle w:val="ListParagraph"/>
        <w:numPr>
          <w:ilvl w:val="0"/>
          <w:numId w:val="17"/>
        </w:numPr>
        <w:rPr>
          <w:color w:val="392E2C" w:themeColor="text1"/>
          <w:sz w:val="20"/>
          <w:lang w:val="en-US"/>
        </w:rPr>
      </w:pPr>
      <w:r w:rsidRPr="00FA19A4">
        <w:rPr>
          <w:color w:val="392E2C" w:themeColor="text1"/>
          <w:sz w:val="20"/>
        </w:rPr>
        <w:t>Condoms / Vaseline (could be for sexual activity or for packaging drugs)</w:t>
      </w:r>
    </w:p>
    <w:p w:rsidR="00444984" w:rsidRPr="00FA19A4" w:rsidRDefault="00444984" w:rsidP="00444984">
      <w:pPr>
        <w:pStyle w:val="ListParagraph"/>
        <w:numPr>
          <w:ilvl w:val="0"/>
          <w:numId w:val="17"/>
        </w:numPr>
        <w:rPr>
          <w:color w:val="392E2C" w:themeColor="text1"/>
          <w:sz w:val="20"/>
        </w:rPr>
      </w:pPr>
      <w:r w:rsidRPr="00FA19A4">
        <w:rPr>
          <w:color w:val="392E2C" w:themeColor="text1"/>
          <w:sz w:val="20"/>
        </w:rPr>
        <w:t>Substance misuse (drugs, alcohol)</w:t>
      </w:r>
    </w:p>
    <w:p w:rsidR="00444984" w:rsidRPr="00FA19A4" w:rsidRDefault="00444984" w:rsidP="00444984">
      <w:pPr>
        <w:rPr>
          <w:color w:val="392E2C" w:themeColor="text1"/>
          <w:sz w:val="20"/>
        </w:rPr>
      </w:pPr>
    </w:p>
    <w:p w:rsidR="00444984" w:rsidRPr="00FA19A4" w:rsidRDefault="00444984" w:rsidP="00444984">
      <w:pPr>
        <w:rPr>
          <w:color w:val="392E2C" w:themeColor="text1"/>
          <w:sz w:val="20"/>
        </w:rPr>
      </w:pPr>
      <w:r w:rsidRPr="00FA19A4">
        <w:rPr>
          <w:color w:val="392E2C" w:themeColor="text1"/>
          <w:sz w:val="20"/>
        </w:rPr>
        <w:t xml:space="preserve">This is not an exhaustive list. </w:t>
      </w:r>
    </w:p>
    <w:p w:rsidR="00444984" w:rsidRDefault="00444984" w:rsidP="00444984">
      <w:pPr>
        <w:rPr>
          <w:color w:val="392E2C" w:themeColor="text1"/>
          <w:sz w:val="22"/>
          <w:szCs w:val="22"/>
        </w:rPr>
      </w:pPr>
    </w:p>
    <w:p w:rsidR="00444984" w:rsidRPr="00FA19A4" w:rsidRDefault="00444984" w:rsidP="00444984">
      <w:pPr>
        <w:rPr>
          <w:color w:val="392E2C" w:themeColor="text1"/>
          <w:sz w:val="20"/>
        </w:rPr>
      </w:pPr>
      <w:r w:rsidRPr="00FA19A4">
        <w:rPr>
          <w:color w:val="392E2C" w:themeColor="text1"/>
          <w:sz w:val="20"/>
        </w:rPr>
        <w:t>If you need any concerns about a child please contact:</w:t>
      </w:r>
    </w:p>
    <w:p w:rsidR="00444984" w:rsidRPr="00FA19A4" w:rsidRDefault="00444984" w:rsidP="00444984">
      <w:pPr>
        <w:rPr>
          <w:color w:val="392E2C" w:themeColor="text1"/>
          <w:sz w:val="20"/>
        </w:rPr>
      </w:pPr>
      <w:r w:rsidRPr="00FA19A4">
        <w:rPr>
          <w:color w:val="392E2C" w:themeColor="text1"/>
          <w:sz w:val="20"/>
        </w:rPr>
        <w:t xml:space="preserve">Hereford MASH (Multi-Agency Safeguarding Hub) </w:t>
      </w:r>
      <w:r w:rsidRPr="00FA19A4">
        <w:rPr>
          <w:b/>
          <w:color w:val="392E2C" w:themeColor="text1"/>
          <w:sz w:val="20"/>
        </w:rPr>
        <w:t>01432 260 800</w:t>
      </w:r>
      <w:r w:rsidRPr="00FA19A4">
        <w:rPr>
          <w:color w:val="392E2C" w:themeColor="text1"/>
          <w:sz w:val="20"/>
        </w:rPr>
        <w:t xml:space="preserve"> </w:t>
      </w:r>
    </w:p>
    <w:p w:rsidR="00444984" w:rsidRPr="00FA19A4" w:rsidRDefault="00444984" w:rsidP="00444984">
      <w:pPr>
        <w:rPr>
          <w:color w:val="392E2C" w:themeColor="text1"/>
          <w:sz w:val="20"/>
        </w:rPr>
      </w:pPr>
      <w:r w:rsidRPr="00FA19A4">
        <w:rPr>
          <w:color w:val="392E2C" w:themeColor="text1"/>
          <w:sz w:val="20"/>
        </w:rPr>
        <w:t xml:space="preserve">Monday – Friday 0900 – 1700 hours </w:t>
      </w:r>
    </w:p>
    <w:p w:rsidR="00444984" w:rsidRPr="00FA19A4" w:rsidRDefault="00444984" w:rsidP="00444984">
      <w:pPr>
        <w:rPr>
          <w:b/>
          <w:color w:val="392E2C" w:themeColor="text1"/>
          <w:sz w:val="20"/>
        </w:rPr>
      </w:pPr>
    </w:p>
    <w:p w:rsidR="00444984" w:rsidRPr="00FA19A4" w:rsidRDefault="00444984" w:rsidP="00444984">
      <w:pPr>
        <w:rPr>
          <w:b/>
          <w:color w:val="392E2C" w:themeColor="text1"/>
          <w:sz w:val="20"/>
          <w:u w:val="single"/>
        </w:rPr>
      </w:pPr>
      <w:r w:rsidRPr="00FA19A4">
        <w:rPr>
          <w:b/>
          <w:color w:val="392E2C" w:themeColor="text1"/>
          <w:sz w:val="20"/>
          <w:u w:val="single"/>
        </w:rPr>
        <w:t>Child Exploitation Team (CE team)</w:t>
      </w:r>
    </w:p>
    <w:p w:rsidR="00444984" w:rsidRPr="00FA19A4" w:rsidRDefault="00444984" w:rsidP="00444984">
      <w:pPr>
        <w:rPr>
          <w:b/>
          <w:color w:val="392E2C" w:themeColor="text1"/>
          <w:sz w:val="20"/>
        </w:rPr>
      </w:pPr>
    </w:p>
    <w:p w:rsidR="00444984" w:rsidRDefault="00444984" w:rsidP="00444984">
      <w:pPr>
        <w:rPr>
          <w:color w:val="392E2C" w:themeColor="text1"/>
          <w:sz w:val="20"/>
        </w:rPr>
      </w:pPr>
      <w:r w:rsidRPr="00FA19A4">
        <w:rPr>
          <w:color w:val="392E2C" w:themeColor="text1"/>
          <w:sz w:val="20"/>
        </w:rPr>
        <w:t>Hol</w:t>
      </w:r>
      <w:r w:rsidR="00B4402E">
        <w:rPr>
          <w:color w:val="392E2C" w:themeColor="text1"/>
          <w:sz w:val="20"/>
        </w:rPr>
        <w:t>ly Powell – Team Manager</w:t>
      </w:r>
      <w:bookmarkStart w:id="0" w:name="_GoBack"/>
      <w:bookmarkEnd w:id="0"/>
    </w:p>
    <w:p w:rsidR="00B4402E" w:rsidRPr="00FA19A4" w:rsidRDefault="00B4402E" w:rsidP="00444984">
      <w:pPr>
        <w:rPr>
          <w:color w:val="392E2C" w:themeColor="text1"/>
          <w:sz w:val="20"/>
        </w:rPr>
      </w:pPr>
      <w:r>
        <w:rPr>
          <w:color w:val="392E2C" w:themeColor="text1"/>
          <w:sz w:val="20"/>
        </w:rPr>
        <w:t>Mersedes Saveker – Managing Practioner</w:t>
      </w:r>
    </w:p>
    <w:p w:rsidR="00444984" w:rsidRPr="00FA19A4" w:rsidRDefault="00444984" w:rsidP="00444984">
      <w:pPr>
        <w:rPr>
          <w:color w:val="392E2C" w:themeColor="text1"/>
          <w:sz w:val="20"/>
        </w:rPr>
      </w:pPr>
      <w:r w:rsidRPr="00FA19A4">
        <w:rPr>
          <w:color w:val="392E2C" w:themeColor="text1"/>
          <w:sz w:val="20"/>
        </w:rPr>
        <w:t>Anthony Locke – SAFE Worker</w:t>
      </w:r>
    </w:p>
    <w:p w:rsidR="00444984" w:rsidRPr="00FA19A4" w:rsidRDefault="00444984" w:rsidP="00444984">
      <w:pPr>
        <w:rPr>
          <w:color w:val="392E2C" w:themeColor="text1"/>
          <w:sz w:val="20"/>
        </w:rPr>
      </w:pPr>
      <w:r w:rsidRPr="00FA19A4">
        <w:rPr>
          <w:color w:val="392E2C" w:themeColor="text1"/>
          <w:sz w:val="20"/>
        </w:rPr>
        <w:t>Michelle Banes – SAFE Worker</w:t>
      </w:r>
    </w:p>
    <w:p w:rsidR="00444984" w:rsidRPr="00FA19A4" w:rsidRDefault="00444984" w:rsidP="00444984">
      <w:pPr>
        <w:rPr>
          <w:color w:val="392E2C" w:themeColor="text1"/>
          <w:sz w:val="20"/>
        </w:rPr>
      </w:pPr>
      <w:r w:rsidRPr="00FA19A4">
        <w:rPr>
          <w:color w:val="392E2C" w:themeColor="text1"/>
          <w:sz w:val="20"/>
        </w:rPr>
        <w:t>Paul Catten – SAFE Worker</w:t>
      </w:r>
    </w:p>
    <w:p w:rsidR="00444984" w:rsidRPr="00FA19A4" w:rsidRDefault="00444984" w:rsidP="00444984">
      <w:pPr>
        <w:rPr>
          <w:color w:val="392E2C" w:themeColor="text1"/>
          <w:sz w:val="20"/>
        </w:rPr>
      </w:pPr>
      <w:r w:rsidRPr="00FA19A4">
        <w:rPr>
          <w:color w:val="392E2C" w:themeColor="text1"/>
          <w:sz w:val="20"/>
        </w:rPr>
        <w:t>Dave Thomas - SAFE Worker</w:t>
      </w:r>
    </w:p>
    <w:p w:rsidR="00444984" w:rsidRPr="00FA19A4" w:rsidRDefault="00444984" w:rsidP="00444984">
      <w:pPr>
        <w:rPr>
          <w:color w:val="392E2C" w:themeColor="text1"/>
          <w:sz w:val="20"/>
        </w:rPr>
      </w:pPr>
      <w:r w:rsidRPr="00FA19A4">
        <w:rPr>
          <w:color w:val="392E2C" w:themeColor="text1"/>
          <w:sz w:val="20"/>
        </w:rPr>
        <w:t>Ben Chappell – SAFE Worker</w:t>
      </w:r>
    </w:p>
    <w:p w:rsidR="00444984" w:rsidRPr="00FA19A4" w:rsidRDefault="00444984" w:rsidP="00444984">
      <w:pPr>
        <w:rPr>
          <w:color w:val="392E2C" w:themeColor="text1"/>
          <w:sz w:val="20"/>
        </w:rPr>
      </w:pPr>
    </w:p>
    <w:p w:rsidR="00444984" w:rsidRPr="00FA19A4" w:rsidRDefault="00444984" w:rsidP="00444984">
      <w:pPr>
        <w:rPr>
          <w:color w:val="1F497D"/>
          <w:sz w:val="20"/>
        </w:rPr>
      </w:pPr>
      <w:r w:rsidRPr="00FA19A4">
        <w:rPr>
          <w:color w:val="392E2C" w:themeColor="text1"/>
          <w:sz w:val="20"/>
        </w:rPr>
        <w:t xml:space="preserve">Direct Line (Mon – Fri, 9am – 5pm): </w:t>
      </w:r>
      <w:r w:rsidRPr="00FA19A4">
        <w:rPr>
          <w:b/>
          <w:color w:val="392E2C" w:themeColor="text1"/>
          <w:sz w:val="20"/>
        </w:rPr>
        <w:t>01432 260072</w:t>
      </w:r>
      <w:r w:rsidRPr="00FA19A4">
        <w:rPr>
          <w:color w:val="392E2C" w:themeColor="text1"/>
          <w:sz w:val="20"/>
        </w:rPr>
        <w:t xml:space="preserve"> </w:t>
      </w:r>
    </w:p>
    <w:p w:rsidR="00444984" w:rsidRPr="00FA19A4" w:rsidRDefault="00444984" w:rsidP="00444984">
      <w:pPr>
        <w:rPr>
          <w:color w:val="002060"/>
          <w:sz w:val="20"/>
        </w:rPr>
      </w:pPr>
      <w:r w:rsidRPr="00FA19A4">
        <w:rPr>
          <w:color w:val="002060"/>
          <w:sz w:val="20"/>
        </w:rPr>
        <w:t>Email: exploitationteam@herefordshire.gov.uk</w:t>
      </w:r>
    </w:p>
    <w:p w:rsidR="00A60430" w:rsidRPr="001154CC" w:rsidRDefault="00A60430" w:rsidP="001154CC"/>
    <w:sectPr w:rsidR="00A60430" w:rsidRPr="001154CC" w:rsidSect="00444984">
      <w:headerReference w:type="first" r:id="rId12"/>
      <w:pgSz w:w="11906" w:h="16838"/>
      <w:pgMar w:top="720" w:right="720" w:bottom="720" w:left="720"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23" w:rsidRDefault="00894A23" w:rsidP="00B416CE">
      <w:pPr>
        <w:pStyle w:val="Footer"/>
      </w:pPr>
      <w:r>
        <w:separator/>
      </w:r>
    </w:p>
  </w:endnote>
  <w:endnote w:type="continuationSeparator" w:id="0">
    <w:p w:rsidR="00894A23" w:rsidRDefault="00894A23"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23" w:rsidRDefault="00894A23" w:rsidP="00B416CE">
      <w:pPr>
        <w:pStyle w:val="Footer"/>
      </w:pPr>
      <w:r>
        <w:separator/>
      </w:r>
    </w:p>
  </w:footnote>
  <w:footnote w:type="continuationSeparator" w:id="0">
    <w:p w:rsidR="00894A23" w:rsidRDefault="00894A23"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CC2660" w:rsidP="00CC2660">
    <w:pPr>
      <w:pStyle w:val="Heade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-143783</wp:posOffset>
          </wp:positionV>
          <wp:extent cx="2197735" cy="694055"/>
          <wp:effectExtent l="0" t="0" r="0" b="0"/>
          <wp:wrapSquare wrapText="bothSides"/>
          <wp:docPr id="2" name="Picture 2"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197735" cy="694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F570D10"/>
    <w:multiLevelType w:val="hybridMultilevel"/>
    <w:tmpl w:val="B732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35373DBC"/>
    <w:multiLevelType w:val="hybridMultilevel"/>
    <w:tmpl w:val="0FF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A4BA9"/>
    <w:multiLevelType w:val="hybridMultilevel"/>
    <w:tmpl w:val="B1AE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90D56"/>
    <w:multiLevelType w:val="hybridMultilevel"/>
    <w:tmpl w:val="B0BC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3"/>
  </w:num>
  <w:num w:numId="14">
    <w:abstractNumId w:val="16"/>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84"/>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44984"/>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94A23"/>
    <w:rsid w:val="008969FD"/>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02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16270"/>
  <w15:chartTrackingRefBased/>
  <w15:docId w15:val="{670AA154-431D-4E6E-9102-A19E36CD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44984"/>
    <w:rPr>
      <w:rFonts w:ascii="Arial" w:hAnsi="Arial" w:cs="Arial"/>
      <w:sz w:val="24"/>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444984"/>
    <w:pPr>
      <w:ind w:left="720"/>
      <w:contextualSpacing/>
    </w:pPr>
  </w:style>
  <w:style w:type="character" w:customStyle="1" w:styleId="e24kjd">
    <w:name w:val="e24kjd"/>
    <w:basedOn w:val="DefaultParagraphFont"/>
    <w:rsid w:val="0044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ayneconway xmlns="3a3e6160-4d9a-4dbc-9d96-47f2659ed558">
      <UserInfo>
        <DisplayName/>
        <AccountId xsi:nil="true"/>
        <AccountType/>
      </UserInfo>
    </jayneconway>
    <lcf76f155ced4ddcb4097134ff3c332f xmlns="3a3e6160-4d9a-4dbc-9d96-47f2659ed558">
      <Terms xmlns="http://schemas.microsoft.com/office/infopath/2007/PartnerControls"/>
    </lcf76f155ced4ddcb4097134ff3c332f>
    <TaxCatchAll xmlns="3b260093-dcca-49f6-9c02-6313a1da3e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E17F0E6E87F4489C6BD772B03C54E" ma:contentTypeVersion="16" ma:contentTypeDescription="Create a new document." ma:contentTypeScope="" ma:versionID="9f212ac7073568c0f5700942bfb974fb">
  <xsd:schema xmlns:xsd="http://www.w3.org/2001/XMLSchema" xmlns:xs="http://www.w3.org/2001/XMLSchema" xmlns:p="http://schemas.microsoft.com/office/2006/metadata/properties" xmlns:ns2="3a3e6160-4d9a-4dbc-9d96-47f2659ed558" xmlns:ns3="3b260093-dcca-49f6-9c02-6313a1da3e39" targetNamespace="http://schemas.microsoft.com/office/2006/metadata/properties" ma:root="true" ma:fieldsID="329903f4f4fa9e1edadfa271273ebe91" ns2:_="" ns3:_="">
    <xsd:import namespace="3a3e6160-4d9a-4dbc-9d96-47f2659ed558"/>
    <xsd:import namespace="3b260093-dcca-49f6-9c02-6313a1da3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element ref="ns2:jayneconw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e6160-4d9a-4dbc-9d96-47f2659e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374e868-9164-42c6-a148-fb5b31839d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jayneconway" ma:index="23" nillable="true" ma:displayName="jayne conway" ma:format="Dropdown" ma:list="UserInfo" ma:SharePointGroup="0" ma:internalName="jayneconwa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60093-dcca-49f6-9c02-6313a1da3e3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5500b4-0850-4dc0-9e74-9c6677c474f1}" ma:internalName="TaxCatchAll" ma:showField="CatchAllData" ma:web="3b260093-dcca-49f6-9c02-6313a1da3e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35E54F28-A6CB-4E61-A882-F1D2C33EE925}"/>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2FD8EB6A-8AC2-4FCA-AA25-619F3279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Banes, Michelle</dc:creator>
  <cp:keywords>template;Accessibility</cp:keywords>
  <dc:description/>
  <cp:lastModifiedBy>Banes, Michelle</cp:lastModifiedBy>
  <cp:revision>2</cp:revision>
  <cp:lastPrinted>2001-11-28T15:12:00Z</cp:lastPrinted>
  <dcterms:created xsi:type="dcterms:W3CDTF">2024-06-19T08:17:00Z</dcterms:created>
  <dcterms:modified xsi:type="dcterms:W3CDTF">2024-07-04T14:25:00Z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0x010100D8FE17F0E6E87F4489C6BD772B03C54E</vt:lpwstr>
  </property>
</Properties>
</file>